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720" w:rsidRPr="00F92C8C" w:rsidRDefault="00AF1720" w:rsidP="00AF172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2C8C">
        <w:rPr>
          <w:rFonts w:ascii="Times New Roman" w:hAnsi="Times New Roman" w:cs="Times New Roman"/>
          <w:sz w:val="24"/>
          <w:szCs w:val="24"/>
        </w:rPr>
        <w:t>ЗАКЛЮЧЕНИЕ</w:t>
      </w:r>
    </w:p>
    <w:p w:rsidR="00AF1720" w:rsidRPr="00F92C8C" w:rsidRDefault="00AF1720" w:rsidP="00AF172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2C8C">
        <w:rPr>
          <w:rFonts w:ascii="Times New Roman" w:hAnsi="Times New Roman" w:cs="Times New Roman"/>
          <w:sz w:val="24"/>
          <w:szCs w:val="24"/>
        </w:rPr>
        <w:t>по результатам антикоррупционной экспертизы</w:t>
      </w:r>
    </w:p>
    <w:p w:rsidR="00AF1720" w:rsidRPr="00F92C8C" w:rsidRDefault="00AF1720" w:rsidP="00AF172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2C8C">
        <w:rPr>
          <w:rFonts w:ascii="Times New Roman" w:hAnsi="Times New Roman" w:cs="Times New Roman"/>
          <w:sz w:val="24"/>
          <w:szCs w:val="24"/>
        </w:rPr>
        <w:t>нормативно правового акта</w:t>
      </w:r>
    </w:p>
    <w:p w:rsidR="00AF1720" w:rsidRPr="00F92C8C" w:rsidRDefault="00AF1720" w:rsidP="00AF172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1720" w:rsidRPr="00F92C8C" w:rsidRDefault="00AF1720" w:rsidP="00AF172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1720" w:rsidRPr="00F92C8C" w:rsidRDefault="00AF1720" w:rsidP="00AF172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2C8C">
        <w:rPr>
          <w:rFonts w:ascii="Times New Roman" w:hAnsi="Times New Roman" w:cs="Times New Roman"/>
          <w:sz w:val="24"/>
          <w:szCs w:val="24"/>
        </w:rPr>
        <w:t>Кемеровская область</w:t>
      </w:r>
    </w:p>
    <w:p w:rsidR="00AF1720" w:rsidRPr="00F92C8C" w:rsidRDefault="00AF1720" w:rsidP="00AF172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92C8C">
        <w:rPr>
          <w:rFonts w:ascii="Times New Roman" w:hAnsi="Times New Roman" w:cs="Times New Roman"/>
          <w:sz w:val="24"/>
          <w:szCs w:val="24"/>
        </w:rPr>
        <w:t>Таштаго</w:t>
      </w:r>
      <w:r>
        <w:rPr>
          <w:rFonts w:ascii="Times New Roman" w:hAnsi="Times New Roman" w:cs="Times New Roman"/>
          <w:sz w:val="24"/>
          <w:szCs w:val="24"/>
        </w:rPr>
        <w:t>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>. Темиртау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92C8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28» февраля  2018</w:t>
      </w:r>
      <w:r w:rsidRPr="00F92C8C">
        <w:rPr>
          <w:rFonts w:ascii="Times New Roman" w:hAnsi="Times New Roman" w:cs="Times New Roman"/>
          <w:sz w:val="24"/>
          <w:szCs w:val="24"/>
        </w:rPr>
        <w:t>г</w:t>
      </w:r>
    </w:p>
    <w:p w:rsidR="00AF1720" w:rsidRPr="00F92C8C" w:rsidRDefault="00AF1720" w:rsidP="00AF172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F1720" w:rsidRPr="00F92C8C" w:rsidRDefault="00AF1720" w:rsidP="00AF172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1720" w:rsidRDefault="00AF1720" w:rsidP="00AF1720">
      <w:pPr>
        <w:tabs>
          <w:tab w:val="left" w:pos="5985"/>
        </w:tabs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Председателем Совета народных депутатов Темиртауского городского поселения Ивановым С.А.</w:t>
      </w:r>
      <w:r w:rsidRPr="00F92C8C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законом от 17 июля 2009г. № 172-ФЗ «Об антикоррупционной экспертизе нормативных правовых актов и проектов нормативных правовых актов»,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№96, постановлением Администрации Темиртауского городского поселения от</w:t>
      </w:r>
      <w:proofErr w:type="gramEnd"/>
      <w:r w:rsidRPr="00F92C8C">
        <w:rPr>
          <w:rFonts w:ascii="Times New Roman" w:hAnsi="Times New Roman" w:cs="Times New Roman"/>
          <w:sz w:val="24"/>
          <w:szCs w:val="24"/>
        </w:rPr>
        <w:t xml:space="preserve"> 31.08.2011г. №95-п «Об утверждении порядка проведения антикоррупционной экспертизы муниципальных нормативно-правовых актов Администрации Темиртауского городского поселения» проведен</w:t>
      </w:r>
      <w:r>
        <w:rPr>
          <w:rFonts w:ascii="Times New Roman" w:hAnsi="Times New Roman" w:cs="Times New Roman"/>
          <w:sz w:val="24"/>
          <w:szCs w:val="24"/>
        </w:rPr>
        <w:t xml:space="preserve">а антикоррупционная экспертиза </w:t>
      </w:r>
    </w:p>
    <w:p w:rsidR="00AF1720" w:rsidRPr="005335FD" w:rsidRDefault="00AF1720" w:rsidP="00AF1720">
      <w:pPr>
        <w:spacing w:line="276" w:lineRule="auto"/>
        <w:ind w:left="-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Проекта решения:</w:t>
      </w:r>
      <w:r w:rsidRPr="002B1B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1720" w:rsidRPr="003A6588" w:rsidRDefault="00AF1720" w:rsidP="00AF172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10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2-2018 от 29.01.2018 </w:t>
      </w:r>
      <w:bookmarkStart w:id="0" w:name="_GoBack"/>
      <w:bookmarkEnd w:id="0"/>
      <w:r w:rsidRPr="00AF172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F1720">
        <w:rPr>
          <w:rFonts w:ascii="Times New Roman" w:hAnsi="Times New Roman" w:cs="Times New Roman"/>
          <w:sz w:val="24"/>
          <w:szCs w:val="24"/>
        </w:rPr>
        <w:t>О НАЗНАЧЕНИИ ПУБЛИЧНЫХ СЛУШАНИЙ ПРОЕКТА РЕШЕНИЯ  ОБ ИСПОЛНЕНИИ БЮДЖЕТА ТЕМИРТАУСКОГО ГОРОДСКОГО ПОСЕЛЕНИЯ ЗА 2017 ГОД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F1720" w:rsidRPr="008614DA" w:rsidRDefault="00AF1720" w:rsidP="00AF1720">
      <w:pPr>
        <w:widowControl/>
        <w:autoSpaceDE/>
        <w:autoSpaceDN/>
        <w:adjustRightInd/>
        <w:spacing w:line="276" w:lineRule="auto"/>
        <w:ind w:left="-567" w:right="-143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 целях выявления в них</w:t>
      </w:r>
      <w:r w:rsidRPr="002B1B1D">
        <w:rPr>
          <w:rFonts w:ascii="Times New Roman" w:hAnsi="Times New Roman" w:cs="Times New Roman"/>
          <w:sz w:val="24"/>
          <w:szCs w:val="24"/>
        </w:rPr>
        <w:t xml:space="preserve"> положений, способствующих созданию условий для проявления коррупций.</w:t>
      </w:r>
    </w:p>
    <w:p w:rsidR="00AF1720" w:rsidRPr="002B1B1D" w:rsidRDefault="00AF1720" w:rsidP="00AF1720">
      <w:pPr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предоставленных Проектах </w:t>
      </w:r>
      <w:r w:rsidRPr="002B1B1D">
        <w:rPr>
          <w:rFonts w:ascii="Times New Roman" w:hAnsi="Times New Roman" w:cs="Times New Roman"/>
          <w:sz w:val="24"/>
          <w:szCs w:val="24"/>
        </w:rPr>
        <w:t>не выявлены положения, способствующие созданию условий для проявления коррупции.</w:t>
      </w:r>
    </w:p>
    <w:p w:rsidR="00AF1720" w:rsidRPr="002B1B1D" w:rsidRDefault="00AF1720" w:rsidP="00AF1720">
      <w:pPr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F1720" w:rsidRPr="002B1B1D" w:rsidRDefault="00AF1720" w:rsidP="00AF1720">
      <w:pPr>
        <w:spacing w:before="12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F1720" w:rsidRPr="002B1B1D" w:rsidRDefault="00AF1720" w:rsidP="00AF1720">
      <w:pPr>
        <w:spacing w:line="360" w:lineRule="auto"/>
        <w:jc w:val="both"/>
        <w:rPr>
          <w:sz w:val="24"/>
          <w:szCs w:val="24"/>
        </w:rPr>
      </w:pPr>
    </w:p>
    <w:p w:rsidR="00AF1720" w:rsidRDefault="00AF1720" w:rsidP="00AF17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народных депутатов</w:t>
      </w:r>
    </w:p>
    <w:p w:rsidR="00AF1720" w:rsidRPr="00F92C8C" w:rsidRDefault="00AF1720" w:rsidP="00AF17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Темиртауского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С.А.Иванов</w:t>
      </w:r>
      <w:proofErr w:type="spellEnd"/>
    </w:p>
    <w:p w:rsidR="00AF1720" w:rsidRDefault="00AF1720" w:rsidP="00AF1720"/>
    <w:p w:rsidR="00AF1720" w:rsidRDefault="00AF1720" w:rsidP="00AF1720"/>
    <w:p w:rsidR="00AF1720" w:rsidRDefault="00AF1720" w:rsidP="00AF1720"/>
    <w:p w:rsidR="00AF1720" w:rsidRDefault="00AF1720" w:rsidP="00AF1720"/>
    <w:p w:rsidR="00AF1720" w:rsidRDefault="00AF1720" w:rsidP="00AF1720"/>
    <w:p w:rsidR="00AF1720" w:rsidRDefault="00AF1720" w:rsidP="00AF1720"/>
    <w:p w:rsidR="00AF1720" w:rsidRDefault="00AF1720" w:rsidP="00AF1720"/>
    <w:p w:rsidR="00AF1720" w:rsidRDefault="00AF1720" w:rsidP="00AF1720"/>
    <w:p w:rsidR="00AF1720" w:rsidRDefault="00AF1720" w:rsidP="00AF1720"/>
    <w:p w:rsidR="00A74C97" w:rsidRDefault="00A74C97"/>
    <w:sectPr w:rsidR="00A74C97" w:rsidSect="00981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720"/>
    <w:rsid w:val="00A74C97"/>
    <w:rsid w:val="00AF1720"/>
    <w:rsid w:val="00D1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7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7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2018-03-06T09:22:00Z</dcterms:created>
  <dcterms:modified xsi:type="dcterms:W3CDTF">2018-03-30T09:34:00Z</dcterms:modified>
</cp:coreProperties>
</file>